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0E276" w14:textId="77777777" w:rsidR="00B42468" w:rsidRPr="00842E21" w:rsidRDefault="00B42468" w:rsidP="00B42468">
      <w:pPr>
        <w:shd w:val="clear" w:color="auto" w:fill="FFFFFF"/>
        <w:spacing w:line="390" w:lineRule="atLeast"/>
        <w:outlineLvl w:val="1"/>
        <w:rPr>
          <w:b/>
          <w:bCs/>
          <w:color w:val="C00000"/>
          <w:sz w:val="35"/>
          <w:szCs w:val="35"/>
        </w:rPr>
      </w:pPr>
      <w:r w:rsidRPr="00842E21">
        <w:rPr>
          <w:b/>
          <w:bCs/>
          <w:color w:val="C00000"/>
          <w:sz w:val="35"/>
          <w:szCs w:val="35"/>
        </w:rPr>
        <w:t>EAST HIGH Advanced Placement (AP) Testing Schedule</w:t>
      </w:r>
    </w:p>
    <w:p w14:paraId="7CACA1E1" w14:textId="77777777" w:rsidR="00B42468" w:rsidRDefault="00B42468" w:rsidP="00B42468">
      <w:pPr>
        <w:shd w:val="clear" w:color="auto" w:fill="FFFFFF"/>
        <w:spacing w:line="390" w:lineRule="atLeast"/>
        <w:outlineLvl w:val="1"/>
        <w:rPr>
          <w:color w:val="0099FF"/>
          <w:sz w:val="35"/>
          <w:szCs w:val="35"/>
        </w:rPr>
      </w:pPr>
    </w:p>
    <w:p w14:paraId="05CB2CDA" w14:textId="77777777" w:rsidR="00B42468" w:rsidRPr="008930BE" w:rsidRDefault="00B42468" w:rsidP="00B42468">
      <w:pPr>
        <w:shd w:val="clear" w:color="auto" w:fill="FFFFFF"/>
        <w:spacing w:line="390" w:lineRule="atLeast"/>
        <w:outlineLvl w:val="1"/>
        <w:rPr>
          <w:color w:val="0099FF"/>
          <w:sz w:val="35"/>
          <w:szCs w:val="35"/>
        </w:rPr>
      </w:pPr>
      <w:r w:rsidRPr="008930BE">
        <w:rPr>
          <w:color w:val="0099FF"/>
          <w:sz w:val="35"/>
          <w:szCs w:val="35"/>
        </w:rPr>
        <w:t>Week 1</w:t>
      </w:r>
      <w:r>
        <w:rPr>
          <w:color w:val="0099FF"/>
          <w:sz w:val="35"/>
          <w:szCs w:val="35"/>
        </w:rPr>
        <w:tab/>
      </w:r>
      <w:r>
        <w:rPr>
          <w:color w:val="0099FF"/>
          <w:sz w:val="35"/>
          <w:szCs w:val="35"/>
        </w:rPr>
        <w:tab/>
      </w:r>
      <w:r>
        <w:rPr>
          <w:color w:val="0099FF"/>
          <w:sz w:val="35"/>
          <w:szCs w:val="35"/>
        </w:rPr>
        <w:tab/>
        <w:t>MAY 2025</w:t>
      </w: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Week 1 Schedule for AP Classes by Day and Time"/>
      </w:tblPr>
      <w:tblGrid>
        <w:gridCol w:w="1485"/>
        <w:gridCol w:w="3657"/>
        <w:gridCol w:w="3528"/>
      </w:tblGrid>
      <w:tr w:rsidR="00B42468" w:rsidRPr="008930BE" w14:paraId="0398F2CF" w14:textId="77777777" w:rsidTr="00E076F2">
        <w:tc>
          <w:tcPr>
            <w:tcW w:w="1485" w:type="dxa"/>
            <w:shd w:val="clear" w:color="auto" w:fill="auto"/>
            <w:tcMar>
              <w:top w:w="120" w:type="dxa"/>
              <w:left w:w="120" w:type="dxa"/>
              <w:bottom w:w="120" w:type="dxa"/>
              <w:right w:w="120" w:type="dxa"/>
            </w:tcMar>
            <w:hideMark/>
          </w:tcPr>
          <w:p w14:paraId="5E846143" w14:textId="77777777" w:rsidR="00B42468" w:rsidRPr="008930BE" w:rsidRDefault="00B42468" w:rsidP="00E076F2">
            <w:pPr>
              <w:spacing w:after="150" w:line="300" w:lineRule="atLeast"/>
              <w:rPr>
                <w:rFonts w:ascii="Arial" w:hAnsi="Arial" w:cs="Arial"/>
                <w:b/>
                <w:bCs/>
                <w:color w:val="000000"/>
                <w:sz w:val="20"/>
                <w:szCs w:val="20"/>
              </w:rPr>
            </w:pPr>
            <w:r w:rsidRPr="008930BE">
              <w:rPr>
                <w:rFonts w:ascii="Arial" w:hAnsi="Arial" w:cs="Arial"/>
                <w:b/>
                <w:bCs/>
                <w:color w:val="000000"/>
                <w:sz w:val="20"/>
                <w:szCs w:val="20"/>
              </w:rPr>
              <w:t>Test Date</w:t>
            </w:r>
          </w:p>
        </w:tc>
        <w:tc>
          <w:tcPr>
            <w:tcW w:w="3657" w:type="dxa"/>
            <w:shd w:val="clear" w:color="auto" w:fill="auto"/>
            <w:tcMar>
              <w:top w:w="120" w:type="dxa"/>
              <w:left w:w="120" w:type="dxa"/>
              <w:bottom w:w="120" w:type="dxa"/>
              <w:right w:w="120" w:type="dxa"/>
            </w:tcMar>
            <w:hideMark/>
          </w:tcPr>
          <w:p w14:paraId="17943EC7" w14:textId="77777777" w:rsidR="00B42468" w:rsidRPr="008930BE" w:rsidRDefault="00B42468" w:rsidP="00E076F2">
            <w:pPr>
              <w:spacing w:after="150" w:line="300" w:lineRule="atLeast"/>
              <w:rPr>
                <w:rFonts w:ascii="Arial" w:hAnsi="Arial" w:cs="Arial"/>
                <w:b/>
                <w:bCs/>
                <w:color w:val="000000"/>
                <w:sz w:val="20"/>
                <w:szCs w:val="20"/>
              </w:rPr>
            </w:pPr>
            <w:r w:rsidRPr="008930BE">
              <w:rPr>
                <w:rFonts w:ascii="Arial" w:hAnsi="Arial" w:cs="Arial"/>
                <w:b/>
                <w:bCs/>
                <w:color w:val="000000"/>
                <w:sz w:val="20"/>
                <w:szCs w:val="20"/>
              </w:rPr>
              <w:t>Morning (</w:t>
            </w:r>
            <w:r>
              <w:rPr>
                <w:rFonts w:ascii="Arial" w:hAnsi="Arial" w:cs="Arial"/>
                <w:b/>
                <w:bCs/>
                <w:color w:val="000000"/>
                <w:sz w:val="20"/>
                <w:szCs w:val="20"/>
              </w:rPr>
              <w:t>Arrive 7:30 AM)</w:t>
            </w:r>
          </w:p>
        </w:tc>
        <w:tc>
          <w:tcPr>
            <w:tcW w:w="0" w:type="auto"/>
            <w:shd w:val="clear" w:color="auto" w:fill="auto"/>
            <w:tcMar>
              <w:top w:w="120" w:type="dxa"/>
              <w:left w:w="120" w:type="dxa"/>
              <w:bottom w:w="120" w:type="dxa"/>
              <w:right w:w="120" w:type="dxa"/>
            </w:tcMar>
            <w:hideMark/>
          </w:tcPr>
          <w:p w14:paraId="2D39204D" w14:textId="77777777" w:rsidR="00B42468" w:rsidRPr="008930BE" w:rsidRDefault="00B42468" w:rsidP="00E076F2">
            <w:pPr>
              <w:spacing w:after="150" w:line="300" w:lineRule="atLeast"/>
              <w:rPr>
                <w:rFonts w:ascii="Arial" w:hAnsi="Arial" w:cs="Arial"/>
                <w:b/>
                <w:bCs/>
                <w:color w:val="000000"/>
                <w:sz w:val="20"/>
                <w:szCs w:val="20"/>
              </w:rPr>
            </w:pPr>
            <w:r w:rsidRPr="008930BE">
              <w:rPr>
                <w:rFonts w:ascii="Arial" w:hAnsi="Arial" w:cs="Arial"/>
                <w:b/>
                <w:bCs/>
                <w:color w:val="000000"/>
                <w:sz w:val="20"/>
                <w:szCs w:val="20"/>
              </w:rPr>
              <w:t xml:space="preserve">Afternoon </w:t>
            </w:r>
            <w:r>
              <w:rPr>
                <w:rFonts w:ascii="Arial" w:hAnsi="Arial" w:cs="Arial"/>
                <w:b/>
                <w:bCs/>
                <w:color w:val="000000"/>
                <w:sz w:val="20"/>
                <w:szCs w:val="20"/>
              </w:rPr>
              <w:t xml:space="preserve">(Arrive </w:t>
            </w:r>
            <w:r w:rsidRPr="008930BE">
              <w:rPr>
                <w:rFonts w:ascii="Arial" w:hAnsi="Arial" w:cs="Arial"/>
                <w:b/>
                <w:bCs/>
                <w:color w:val="000000"/>
                <w:sz w:val="20"/>
                <w:szCs w:val="20"/>
              </w:rPr>
              <w:t>1</w:t>
            </w:r>
            <w:r>
              <w:rPr>
                <w:rFonts w:ascii="Arial" w:hAnsi="Arial" w:cs="Arial"/>
                <w:b/>
                <w:bCs/>
                <w:color w:val="000000"/>
                <w:sz w:val="20"/>
                <w:szCs w:val="20"/>
              </w:rPr>
              <w:t>1:30</w:t>
            </w:r>
            <w:r w:rsidRPr="008930BE">
              <w:rPr>
                <w:rFonts w:ascii="Arial" w:hAnsi="Arial" w:cs="Arial"/>
                <w:b/>
                <w:bCs/>
                <w:color w:val="000000"/>
                <w:sz w:val="20"/>
                <w:szCs w:val="20"/>
              </w:rPr>
              <w:t xml:space="preserve"> </w:t>
            </w:r>
            <w:r>
              <w:rPr>
                <w:rFonts w:ascii="Arial" w:hAnsi="Arial" w:cs="Arial"/>
                <w:b/>
                <w:bCs/>
                <w:color w:val="000000"/>
                <w:sz w:val="20"/>
                <w:szCs w:val="20"/>
              </w:rPr>
              <w:t>A</w:t>
            </w:r>
            <w:r w:rsidRPr="008930BE">
              <w:rPr>
                <w:rFonts w:ascii="Arial" w:hAnsi="Arial" w:cs="Arial"/>
                <w:b/>
                <w:bCs/>
                <w:color w:val="000000"/>
                <w:sz w:val="20"/>
                <w:szCs w:val="20"/>
              </w:rPr>
              <w:t>M)</w:t>
            </w:r>
          </w:p>
        </w:tc>
      </w:tr>
      <w:tr w:rsidR="00B42468" w:rsidRPr="008930BE" w14:paraId="222A22C0" w14:textId="77777777" w:rsidTr="00E076F2">
        <w:tc>
          <w:tcPr>
            <w:tcW w:w="1485" w:type="dxa"/>
            <w:shd w:val="clear" w:color="auto" w:fill="auto"/>
            <w:tcMar>
              <w:top w:w="120" w:type="dxa"/>
              <w:left w:w="120" w:type="dxa"/>
              <w:bottom w:w="120" w:type="dxa"/>
              <w:right w:w="120" w:type="dxa"/>
            </w:tcMar>
            <w:hideMark/>
          </w:tcPr>
          <w:p w14:paraId="1DA79198" w14:textId="77777777" w:rsidR="00B42468" w:rsidRPr="008930BE" w:rsidRDefault="00B42468" w:rsidP="00E076F2">
            <w:pPr>
              <w:spacing w:after="150" w:line="300" w:lineRule="atLeast"/>
              <w:rPr>
                <w:rFonts w:ascii="Arial" w:hAnsi="Arial" w:cs="Arial"/>
                <w:b/>
                <w:bCs/>
                <w:color w:val="000000"/>
                <w:sz w:val="20"/>
                <w:szCs w:val="20"/>
              </w:rPr>
            </w:pPr>
            <w:r>
              <w:rPr>
                <w:rFonts w:ascii="Arial" w:hAnsi="Arial" w:cs="Arial"/>
                <w:b/>
                <w:bCs/>
                <w:color w:val="000000"/>
                <w:sz w:val="20"/>
                <w:szCs w:val="20"/>
              </w:rPr>
              <w:t>Monday</w:t>
            </w:r>
            <w:r>
              <w:rPr>
                <w:rFonts w:ascii="Arial" w:hAnsi="Arial" w:cs="Arial"/>
                <w:b/>
                <w:bCs/>
                <w:color w:val="000000"/>
                <w:sz w:val="20"/>
                <w:szCs w:val="20"/>
              </w:rPr>
              <w:br/>
              <w:t>May 5</w:t>
            </w:r>
          </w:p>
        </w:tc>
        <w:tc>
          <w:tcPr>
            <w:tcW w:w="0" w:type="auto"/>
            <w:shd w:val="clear" w:color="auto" w:fill="auto"/>
            <w:tcMar>
              <w:top w:w="120" w:type="dxa"/>
              <w:left w:w="120" w:type="dxa"/>
              <w:bottom w:w="120" w:type="dxa"/>
              <w:right w:w="120" w:type="dxa"/>
            </w:tcMar>
            <w:hideMark/>
          </w:tcPr>
          <w:p w14:paraId="40893602" w14:textId="77777777" w:rsidR="00B42468" w:rsidRPr="008930BE" w:rsidRDefault="00B42468" w:rsidP="00E076F2">
            <w:pPr>
              <w:spacing w:line="300" w:lineRule="atLeast"/>
              <w:rPr>
                <w:rFonts w:ascii="inherit" w:hAnsi="inherit"/>
                <w:sz w:val="20"/>
                <w:szCs w:val="20"/>
              </w:rPr>
            </w:pPr>
            <w:r w:rsidRPr="008930BE">
              <w:rPr>
                <w:rFonts w:ascii="inherit" w:hAnsi="inherit"/>
                <w:sz w:val="20"/>
                <w:szCs w:val="20"/>
              </w:rPr>
              <w:t>Biolog</w:t>
            </w:r>
            <w:r>
              <w:rPr>
                <w:rFonts w:ascii="inherit" w:hAnsi="inherit"/>
                <w:sz w:val="20"/>
                <w:szCs w:val="20"/>
              </w:rPr>
              <w:t>y</w:t>
            </w:r>
          </w:p>
        </w:tc>
        <w:tc>
          <w:tcPr>
            <w:tcW w:w="0" w:type="auto"/>
            <w:shd w:val="clear" w:color="auto" w:fill="auto"/>
            <w:tcMar>
              <w:top w:w="120" w:type="dxa"/>
              <w:left w:w="120" w:type="dxa"/>
              <w:bottom w:w="120" w:type="dxa"/>
              <w:right w:w="120" w:type="dxa"/>
            </w:tcMar>
            <w:hideMark/>
          </w:tcPr>
          <w:p w14:paraId="6AE9B0A2" w14:textId="77777777" w:rsidR="00B42468" w:rsidRPr="008930BE" w:rsidRDefault="00B42468" w:rsidP="00E076F2">
            <w:pPr>
              <w:spacing w:line="300" w:lineRule="atLeast"/>
              <w:rPr>
                <w:rFonts w:ascii="inherit" w:hAnsi="inherit"/>
                <w:sz w:val="20"/>
                <w:szCs w:val="20"/>
              </w:rPr>
            </w:pPr>
          </w:p>
        </w:tc>
      </w:tr>
      <w:tr w:rsidR="00B42468" w:rsidRPr="008930BE" w14:paraId="3442C8A6" w14:textId="77777777" w:rsidTr="00E076F2">
        <w:tc>
          <w:tcPr>
            <w:tcW w:w="1485" w:type="dxa"/>
            <w:shd w:val="clear" w:color="auto" w:fill="auto"/>
            <w:tcMar>
              <w:top w:w="120" w:type="dxa"/>
              <w:left w:w="120" w:type="dxa"/>
              <w:bottom w:w="120" w:type="dxa"/>
              <w:right w:w="120" w:type="dxa"/>
            </w:tcMar>
            <w:hideMark/>
          </w:tcPr>
          <w:p w14:paraId="4583E8CE" w14:textId="77777777" w:rsidR="00B42468" w:rsidRPr="008930BE" w:rsidRDefault="00B42468" w:rsidP="00E076F2">
            <w:pPr>
              <w:spacing w:after="150" w:line="300" w:lineRule="atLeast"/>
              <w:rPr>
                <w:rFonts w:ascii="Arial" w:hAnsi="Arial" w:cs="Arial"/>
                <w:b/>
                <w:bCs/>
                <w:color w:val="000000"/>
                <w:sz w:val="20"/>
                <w:szCs w:val="20"/>
              </w:rPr>
            </w:pPr>
            <w:r>
              <w:rPr>
                <w:rFonts w:ascii="Arial" w:hAnsi="Arial" w:cs="Arial"/>
                <w:b/>
                <w:bCs/>
                <w:color w:val="000000"/>
                <w:sz w:val="20"/>
                <w:szCs w:val="20"/>
              </w:rPr>
              <w:t>Tuesday</w:t>
            </w:r>
            <w:r>
              <w:rPr>
                <w:rFonts w:ascii="Arial" w:hAnsi="Arial" w:cs="Arial"/>
                <w:b/>
                <w:bCs/>
                <w:color w:val="000000"/>
                <w:sz w:val="20"/>
                <w:szCs w:val="20"/>
              </w:rPr>
              <w:br/>
              <w:t>May 6</w:t>
            </w:r>
          </w:p>
        </w:tc>
        <w:tc>
          <w:tcPr>
            <w:tcW w:w="0" w:type="auto"/>
            <w:shd w:val="clear" w:color="auto" w:fill="auto"/>
            <w:tcMar>
              <w:top w:w="120" w:type="dxa"/>
              <w:left w:w="120" w:type="dxa"/>
              <w:bottom w:w="120" w:type="dxa"/>
              <w:right w:w="120" w:type="dxa"/>
            </w:tcMar>
            <w:hideMark/>
          </w:tcPr>
          <w:p w14:paraId="7087047E" w14:textId="77777777" w:rsidR="00B42468" w:rsidRDefault="00B42468" w:rsidP="00E076F2">
            <w:pPr>
              <w:spacing w:line="300" w:lineRule="atLeast"/>
              <w:rPr>
                <w:rFonts w:ascii="inherit" w:hAnsi="inherit"/>
                <w:sz w:val="20"/>
                <w:szCs w:val="20"/>
              </w:rPr>
            </w:pPr>
            <w:r w:rsidRPr="008930BE">
              <w:rPr>
                <w:rFonts w:ascii="inherit" w:hAnsi="inherit"/>
                <w:sz w:val="20"/>
                <w:szCs w:val="20"/>
              </w:rPr>
              <w:t>Chemistry</w:t>
            </w:r>
          </w:p>
          <w:p w14:paraId="06C457ED" w14:textId="77777777" w:rsidR="00B42468" w:rsidRPr="008930BE" w:rsidRDefault="00B42468" w:rsidP="00E076F2">
            <w:pPr>
              <w:spacing w:after="150"/>
              <w:rPr>
                <w:rFonts w:ascii="inherit" w:hAnsi="inherit"/>
                <w:sz w:val="20"/>
                <w:szCs w:val="20"/>
              </w:rPr>
            </w:pPr>
            <w:r w:rsidRPr="00E91162">
              <w:rPr>
                <w:rFonts w:ascii="inherit" w:hAnsi="inherit"/>
                <w:sz w:val="20"/>
                <w:szCs w:val="20"/>
              </w:rPr>
              <w:t>Human Geography</w:t>
            </w:r>
          </w:p>
          <w:p w14:paraId="356DE635" w14:textId="77777777" w:rsidR="00B42468" w:rsidRPr="008930BE" w:rsidRDefault="00B42468" w:rsidP="00E076F2">
            <w:pPr>
              <w:rPr>
                <w:rFonts w:ascii="inherit" w:hAnsi="inherit"/>
                <w:sz w:val="20"/>
                <w:szCs w:val="20"/>
              </w:rPr>
            </w:pPr>
          </w:p>
        </w:tc>
        <w:tc>
          <w:tcPr>
            <w:tcW w:w="0" w:type="auto"/>
            <w:shd w:val="clear" w:color="auto" w:fill="auto"/>
            <w:tcMar>
              <w:top w:w="120" w:type="dxa"/>
              <w:left w:w="120" w:type="dxa"/>
              <w:bottom w:w="120" w:type="dxa"/>
              <w:right w:w="120" w:type="dxa"/>
            </w:tcMar>
            <w:hideMark/>
          </w:tcPr>
          <w:p w14:paraId="54254131" w14:textId="77777777" w:rsidR="00B42468" w:rsidRPr="008930BE" w:rsidRDefault="00B42468" w:rsidP="00E076F2">
            <w:pPr>
              <w:spacing w:line="300" w:lineRule="atLeast"/>
              <w:rPr>
                <w:rFonts w:ascii="inherit" w:hAnsi="inherit"/>
                <w:sz w:val="20"/>
                <w:szCs w:val="20"/>
              </w:rPr>
            </w:pPr>
            <w:r w:rsidRPr="008930BE">
              <w:rPr>
                <w:rFonts w:ascii="inherit" w:hAnsi="inherit"/>
                <w:sz w:val="20"/>
                <w:szCs w:val="20"/>
              </w:rPr>
              <w:t>United States Government and Politics</w:t>
            </w:r>
          </w:p>
        </w:tc>
      </w:tr>
      <w:tr w:rsidR="00B42468" w:rsidRPr="008930BE" w14:paraId="203FBC93" w14:textId="77777777" w:rsidTr="00E076F2">
        <w:trPr>
          <w:trHeight w:val="725"/>
        </w:trPr>
        <w:tc>
          <w:tcPr>
            <w:tcW w:w="1485" w:type="dxa"/>
            <w:shd w:val="clear" w:color="auto" w:fill="auto"/>
            <w:tcMar>
              <w:top w:w="120" w:type="dxa"/>
              <w:left w:w="120" w:type="dxa"/>
              <w:bottom w:w="120" w:type="dxa"/>
              <w:right w:w="120" w:type="dxa"/>
            </w:tcMar>
            <w:hideMark/>
          </w:tcPr>
          <w:p w14:paraId="0118459A" w14:textId="77777777" w:rsidR="00B42468" w:rsidRPr="008930BE" w:rsidRDefault="00B42468" w:rsidP="00E076F2">
            <w:pPr>
              <w:spacing w:after="150" w:line="300" w:lineRule="atLeast"/>
              <w:rPr>
                <w:rFonts w:ascii="Arial" w:hAnsi="Arial" w:cs="Arial"/>
                <w:b/>
                <w:bCs/>
                <w:color w:val="000000"/>
                <w:sz w:val="20"/>
                <w:szCs w:val="20"/>
              </w:rPr>
            </w:pPr>
            <w:r>
              <w:rPr>
                <w:rFonts w:ascii="Arial" w:hAnsi="Arial" w:cs="Arial"/>
                <w:b/>
                <w:bCs/>
                <w:color w:val="000000"/>
                <w:sz w:val="20"/>
                <w:szCs w:val="20"/>
              </w:rPr>
              <w:t>Wednesday</w:t>
            </w:r>
            <w:r>
              <w:rPr>
                <w:rFonts w:ascii="Arial" w:hAnsi="Arial" w:cs="Arial"/>
                <w:b/>
                <w:bCs/>
                <w:color w:val="000000"/>
                <w:sz w:val="20"/>
                <w:szCs w:val="20"/>
              </w:rPr>
              <w:br/>
              <w:t>May 7</w:t>
            </w:r>
          </w:p>
        </w:tc>
        <w:tc>
          <w:tcPr>
            <w:tcW w:w="0" w:type="auto"/>
            <w:shd w:val="clear" w:color="auto" w:fill="auto"/>
            <w:tcMar>
              <w:top w:w="120" w:type="dxa"/>
              <w:left w:w="120" w:type="dxa"/>
              <w:bottom w:w="120" w:type="dxa"/>
              <w:right w:w="120" w:type="dxa"/>
            </w:tcMar>
            <w:hideMark/>
          </w:tcPr>
          <w:p w14:paraId="1B32C864" w14:textId="77777777" w:rsidR="00B42468" w:rsidRPr="008930BE" w:rsidRDefault="00B42468" w:rsidP="00E076F2">
            <w:pPr>
              <w:spacing w:after="150" w:line="300" w:lineRule="atLeast"/>
              <w:rPr>
                <w:rFonts w:ascii="inherit" w:hAnsi="inherit"/>
                <w:sz w:val="20"/>
                <w:szCs w:val="20"/>
              </w:rPr>
            </w:pPr>
            <w:r w:rsidRPr="008930BE">
              <w:rPr>
                <w:rFonts w:ascii="inherit" w:hAnsi="inherit"/>
                <w:sz w:val="20"/>
                <w:szCs w:val="20"/>
              </w:rPr>
              <w:t>English Literature and</w:t>
            </w:r>
            <w:r>
              <w:rPr>
                <w:rFonts w:ascii="inherit" w:hAnsi="inherit"/>
                <w:sz w:val="20"/>
                <w:szCs w:val="20"/>
              </w:rPr>
              <w:t xml:space="preserve"> Composition</w:t>
            </w:r>
          </w:p>
        </w:tc>
        <w:tc>
          <w:tcPr>
            <w:tcW w:w="0" w:type="auto"/>
            <w:shd w:val="clear" w:color="auto" w:fill="auto"/>
            <w:tcMar>
              <w:top w:w="120" w:type="dxa"/>
              <w:left w:w="120" w:type="dxa"/>
              <w:bottom w:w="120" w:type="dxa"/>
              <w:right w:w="120" w:type="dxa"/>
            </w:tcMar>
            <w:hideMark/>
          </w:tcPr>
          <w:p w14:paraId="063E5496" w14:textId="77777777" w:rsidR="00B42468" w:rsidRPr="008930BE" w:rsidRDefault="00B42468" w:rsidP="00E076F2">
            <w:pPr>
              <w:spacing w:line="300" w:lineRule="atLeast"/>
              <w:rPr>
                <w:rFonts w:ascii="inherit" w:hAnsi="inherit"/>
                <w:sz w:val="20"/>
                <w:szCs w:val="20"/>
              </w:rPr>
            </w:pPr>
            <w:r>
              <w:rPr>
                <w:rFonts w:ascii="inherit" w:hAnsi="inherit"/>
                <w:sz w:val="20"/>
                <w:szCs w:val="20"/>
              </w:rPr>
              <w:t>Computer Science A</w:t>
            </w:r>
          </w:p>
        </w:tc>
      </w:tr>
      <w:tr w:rsidR="00B42468" w:rsidRPr="008930BE" w14:paraId="7707173C" w14:textId="77777777" w:rsidTr="00E076F2">
        <w:trPr>
          <w:trHeight w:val="455"/>
        </w:trPr>
        <w:tc>
          <w:tcPr>
            <w:tcW w:w="1485" w:type="dxa"/>
            <w:shd w:val="clear" w:color="auto" w:fill="auto"/>
            <w:tcMar>
              <w:top w:w="120" w:type="dxa"/>
              <w:left w:w="120" w:type="dxa"/>
              <w:bottom w:w="120" w:type="dxa"/>
              <w:right w:w="120" w:type="dxa"/>
            </w:tcMar>
            <w:hideMark/>
          </w:tcPr>
          <w:p w14:paraId="48320677" w14:textId="77777777" w:rsidR="00B42468" w:rsidRPr="008930BE" w:rsidRDefault="00B42468" w:rsidP="00E076F2">
            <w:pPr>
              <w:spacing w:after="150" w:line="300" w:lineRule="atLeast"/>
              <w:rPr>
                <w:rFonts w:ascii="Arial" w:hAnsi="Arial" w:cs="Arial"/>
                <w:b/>
                <w:bCs/>
                <w:color w:val="000000"/>
                <w:sz w:val="20"/>
                <w:szCs w:val="20"/>
              </w:rPr>
            </w:pPr>
            <w:r>
              <w:rPr>
                <w:rFonts w:ascii="Arial" w:hAnsi="Arial" w:cs="Arial"/>
                <w:b/>
                <w:bCs/>
                <w:color w:val="000000"/>
                <w:sz w:val="20"/>
                <w:szCs w:val="20"/>
              </w:rPr>
              <w:t>Thursday</w:t>
            </w:r>
            <w:r>
              <w:rPr>
                <w:rFonts w:ascii="Arial" w:hAnsi="Arial" w:cs="Arial"/>
                <w:b/>
                <w:bCs/>
                <w:color w:val="000000"/>
                <w:sz w:val="20"/>
                <w:szCs w:val="20"/>
              </w:rPr>
              <w:br/>
              <w:t>May 8</w:t>
            </w:r>
          </w:p>
        </w:tc>
        <w:tc>
          <w:tcPr>
            <w:tcW w:w="0" w:type="auto"/>
            <w:shd w:val="clear" w:color="auto" w:fill="auto"/>
            <w:tcMar>
              <w:top w:w="120" w:type="dxa"/>
              <w:left w:w="120" w:type="dxa"/>
              <w:bottom w:w="120" w:type="dxa"/>
              <w:right w:w="120" w:type="dxa"/>
            </w:tcMar>
            <w:hideMark/>
          </w:tcPr>
          <w:p w14:paraId="422EE81F" w14:textId="77777777" w:rsidR="00B42468" w:rsidRDefault="00B42468" w:rsidP="00E076F2">
            <w:pPr>
              <w:rPr>
                <w:rFonts w:ascii="inherit" w:hAnsi="inherit"/>
                <w:sz w:val="20"/>
                <w:szCs w:val="20"/>
              </w:rPr>
            </w:pPr>
            <w:r>
              <w:rPr>
                <w:rFonts w:ascii="inherit" w:hAnsi="inherit"/>
                <w:sz w:val="20"/>
                <w:szCs w:val="20"/>
              </w:rPr>
              <w:t>African American Studies</w:t>
            </w:r>
          </w:p>
          <w:p w14:paraId="1C8BCA2D" w14:textId="77777777" w:rsidR="00B42468" w:rsidRDefault="00B42468" w:rsidP="00E076F2">
            <w:pPr>
              <w:rPr>
                <w:rFonts w:ascii="inherit" w:hAnsi="inherit"/>
                <w:sz w:val="20"/>
                <w:szCs w:val="20"/>
              </w:rPr>
            </w:pPr>
          </w:p>
          <w:p w14:paraId="39D7DCD1" w14:textId="77777777" w:rsidR="00B42468" w:rsidRDefault="00B42468" w:rsidP="00E076F2">
            <w:pPr>
              <w:rPr>
                <w:rFonts w:ascii="inherit" w:hAnsi="inherit"/>
                <w:sz w:val="20"/>
                <w:szCs w:val="20"/>
              </w:rPr>
            </w:pPr>
            <w:r>
              <w:rPr>
                <w:rFonts w:ascii="inherit" w:hAnsi="inherit"/>
                <w:sz w:val="20"/>
                <w:szCs w:val="20"/>
              </w:rPr>
              <w:t>Statistics</w:t>
            </w:r>
          </w:p>
          <w:p w14:paraId="293F07CF" w14:textId="77777777" w:rsidR="00B42468" w:rsidRPr="008930BE" w:rsidRDefault="00B42468" w:rsidP="00E076F2">
            <w:pPr>
              <w:rPr>
                <w:rFonts w:ascii="inherit" w:hAnsi="inherit"/>
                <w:sz w:val="20"/>
                <w:szCs w:val="20"/>
              </w:rPr>
            </w:pPr>
          </w:p>
        </w:tc>
        <w:tc>
          <w:tcPr>
            <w:tcW w:w="0" w:type="auto"/>
            <w:shd w:val="clear" w:color="auto" w:fill="auto"/>
            <w:tcMar>
              <w:top w:w="120" w:type="dxa"/>
              <w:left w:w="120" w:type="dxa"/>
              <w:bottom w:w="120" w:type="dxa"/>
              <w:right w:w="120" w:type="dxa"/>
            </w:tcMar>
            <w:hideMark/>
          </w:tcPr>
          <w:p w14:paraId="721B476B" w14:textId="77777777" w:rsidR="00B42468" w:rsidRDefault="00B42468" w:rsidP="00E076F2">
            <w:pPr>
              <w:rPr>
                <w:rFonts w:ascii="inherit" w:hAnsi="inherit"/>
                <w:sz w:val="20"/>
                <w:szCs w:val="20"/>
              </w:rPr>
            </w:pPr>
            <w:r w:rsidRPr="00077676">
              <w:rPr>
                <w:rFonts w:ascii="inherit" w:hAnsi="inherit"/>
                <w:sz w:val="20"/>
                <w:szCs w:val="20"/>
              </w:rPr>
              <w:t>World History</w:t>
            </w:r>
          </w:p>
          <w:p w14:paraId="1B8FCF0E" w14:textId="77777777" w:rsidR="00B42468" w:rsidRPr="008930BE" w:rsidRDefault="00B42468" w:rsidP="00E076F2">
            <w:pPr>
              <w:spacing w:after="150" w:line="300" w:lineRule="atLeast"/>
              <w:rPr>
                <w:rFonts w:ascii="inherit" w:hAnsi="inherit"/>
                <w:sz w:val="20"/>
                <w:szCs w:val="20"/>
              </w:rPr>
            </w:pPr>
          </w:p>
        </w:tc>
      </w:tr>
      <w:tr w:rsidR="00B42468" w:rsidRPr="008930BE" w14:paraId="7BD5DCDA" w14:textId="77777777" w:rsidTr="00E076F2">
        <w:trPr>
          <w:trHeight w:val="707"/>
        </w:trPr>
        <w:tc>
          <w:tcPr>
            <w:tcW w:w="1485" w:type="dxa"/>
            <w:shd w:val="clear" w:color="auto" w:fill="auto"/>
            <w:tcMar>
              <w:top w:w="120" w:type="dxa"/>
              <w:left w:w="120" w:type="dxa"/>
              <w:bottom w:w="120" w:type="dxa"/>
              <w:right w:w="120" w:type="dxa"/>
            </w:tcMar>
            <w:hideMark/>
          </w:tcPr>
          <w:p w14:paraId="6613601E" w14:textId="77777777" w:rsidR="00B42468" w:rsidRDefault="00B42468" w:rsidP="00E076F2">
            <w:pPr>
              <w:spacing w:after="150" w:line="300" w:lineRule="atLeast"/>
              <w:rPr>
                <w:rFonts w:ascii="Arial" w:hAnsi="Arial" w:cs="Arial"/>
                <w:b/>
                <w:bCs/>
                <w:color w:val="000000"/>
                <w:sz w:val="20"/>
                <w:szCs w:val="20"/>
              </w:rPr>
            </w:pPr>
            <w:r>
              <w:rPr>
                <w:rFonts w:ascii="Arial" w:hAnsi="Arial" w:cs="Arial"/>
                <w:b/>
                <w:bCs/>
                <w:color w:val="000000"/>
                <w:sz w:val="20"/>
                <w:szCs w:val="20"/>
              </w:rPr>
              <w:t>Friday</w:t>
            </w:r>
            <w:r>
              <w:rPr>
                <w:rFonts w:ascii="Arial" w:hAnsi="Arial" w:cs="Arial"/>
                <w:b/>
                <w:bCs/>
                <w:color w:val="000000"/>
                <w:sz w:val="20"/>
                <w:szCs w:val="20"/>
              </w:rPr>
              <w:br/>
              <w:t>May 9</w:t>
            </w:r>
          </w:p>
          <w:p w14:paraId="105B3A8A" w14:textId="77777777" w:rsidR="00B42468" w:rsidRPr="003D01C1" w:rsidRDefault="00B42468" w:rsidP="00E076F2">
            <w:pPr>
              <w:rPr>
                <w:rFonts w:ascii="Arial" w:hAnsi="Arial" w:cs="Arial"/>
                <w:sz w:val="20"/>
                <w:szCs w:val="20"/>
              </w:rPr>
            </w:pPr>
          </w:p>
        </w:tc>
        <w:tc>
          <w:tcPr>
            <w:tcW w:w="0" w:type="auto"/>
            <w:shd w:val="clear" w:color="auto" w:fill="auto"/>
            <w:tcMar>
              <w:top w:w="120" w:type="dxa"/>
              <w:left w:w="120" w:type="dxa"/>
              <w:bottom w:w="120" w:type="dxa"/>
              <w:right w:w="120" w:type="dxa"/>
            </w:tcMar>
            <w:hideMark/>
          </w:tcPr>
          <w:p w14:paraId="16E1793B" w14:textId="77777777" w:rsidR="00B42468" w:rsidRDefault="00B42468" w:rsidP="00E076F2">
            <w:pPr>
              <w:spacing w:after="150" w:line="300" w:lineRule="atLeast"/>
              <w:rPr>
                <w:rFonts w:ascii="inherit" w:hAnsi="inherit"/>
                <w:sz w:val="20"/>
                <w:szCs w:val="20"/>
              </w:rPr>
            </w:pPr>
            <w:r w:rsidRPr="00BA03F1">
              <w:rPr>
                <w:rFonts w:ascii="inherit" w:hAnsi="inherit"/>
                <w:sz w:val="20"/>
                <w:szCs w:val="20"/>
              </w:rPr>
              <w:t>United States History</w:t>
            </w:r>
          </w:p>
          <w:p w14:paraId="62F48FA4" w14:textId="77777777" w:rsidR="00B42468" w:rsidRPr="003D01C1" w:rsidRDefault="00B42468" w:rsidP="00E076F2">
            <w:pPr>
              <w:rPr>
                <w:rFonts w:ascii="inherit" w:hAnsi="inherit"/>
                <w:sz w:val="20"/>
                <w:szCs w:val="20"/>
              </w:rPr>
            </w:pPr>
          </w:p>
        </w:tc>
        <w:tc>
          <w:tcPr>
            <w:tcW w:w="0" w:type="auto"/>
            <w:shd w:val="clear" w:color="auto" w:fill="auto"/>
            <w:tcMar>
              <w:top w:w="120" w:type="dxa"/>
              <w:left w:w="120" w:type="dxa"/>
              <w:bottom w:w="120" w:type="dxa"/>
              <w:right w:w="120" w:type="dxa"/>
            </w:tcMar>
            <w:hideMark/>
          </w:tcPr>
          <w:p w14:paraId="5B378428" w14:textId="77777777" w:rsidR="00B42468" w:rsidRPr="003D01C1" w:rsidRDefault="00B42468" w:rsidP="00E076F2">
            <w:pPr>
              <w:rPr>
                <w:rFonts w:ascii="inherit" w:hAnsi="inherit"/>
                <w:sz w:val="20"/>
                <w:szCs w:val="20"/>
              </w:rPr>
            </w:pPr>
          </w:p>
        </w:tc>
      </w:tr>
    </w:tbl>
    <w:p w14:paraId="56868DBB" w14:textId="77777777" w:rsidR="00B42468" w:rsidRDefault="00B42468" w:rsidP="00B42468">
      <w:pPr>
        <w:shd w:val="clear" w:color="auto" w:fill="FFFFFF"/>
        <w:rPr>
          <w:rFonts w:ascii="Arial" w:hAnsi="Arial" w:cs="Arial"/>
          <w:color w:val="222222"/>
          <w:sz w:val="20"/>
          <w:szCs w:val="20"/>
        </w:rPr>
      </w:pPr>
    </w:p>
    <w:p w14:paraId="02F82690" w14:textId="77777777" w:rsidR="00B42468" w:rsidRPr="008930BE" w:rsidRDefault="00B42468" w:rsidP="00B42468">
      <w:pPr>
        <w:shd w:val="clear" w:color="auto" w:fill="FFFFFF"/>
        <w:rPr>
          <w:rFonts w:ascii="Arial" w:hAnsi="Arial" w:cs="Arial"/>
          <w:color w:val="222222"/>
          <w:sz w:val="20"/>
          <w:szCs w:val="20"/>
        </w:rPr>
      </w:pPr>
    </w:p>
    <w:p w14:paraId="04EC1DCF" w14:textId="77777777" w:rsidR="00B42468" w:rsidRPr="008930BE" w:rsidRDefault="00B42468" w:rsidP="00B42468">
      <w:pPr>
        <w:shd w:val="clear" w:color="auto" w:fill="FFFFFF"/>
        <w:spacing w:line="390" w:lineRule="atLeast"/>
        <w:outlineLvl w:val="1"/>
        <w:rPr>
          <w:color w:val="0099FF"/>
          <w:sz w:val="35"/>
          <w:szCs w:val="35"/>
        </w:rPr>
      </w:pPr>
      <w:r w:rsidRPr="008930BE">
        <w:rPr>
          <w:color w:val="0099FF"/>
          <w:sz w:val="35"/>
          <w:szCs w:val="35"/>
        </w:rPr>
        <w:t>Week 2</w:t>
      </w:r>
      <w:r>
        <w:rPr>
          <w:color w:val="0099FF"/>
          <w:sz w:val="35"/>
          <w:szCs w:val="35"/>
        </w:rPr>
        <w:tab/>
      </w:r>
      <w:r>
        <w:rPr>
          <w:color w:val="0099FF"/>
          <w:sz w:val="35"/>
          <w:szCs w:val="35"/>
        </w:rPr>
        <w:tab/>
      </w:r>
      <w:r>
        <w:rPr>
          <w:color w:val="0099FF"/>
          <w:sz w:val="35"/>
          <w:szCs w:val="35"/>
        </w:rPr>
        <w:tab/>
        <w:t>MAY 2025</w:t>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Week 2 Schedule for AP Classes by Day and Time"/>
      </w:tblPr>
      <w:tblGrid>
        <w:gridCol w:w="1485"/>
        <w:gridCol w:w="3618"/>
        <w:gridCol w:w="3277"/>
      </w:tblGrid>
      <w:tr w:rsidR="00B42468" w:rsidRPr="008930BE" w14:paraId="25FA5E36" w14:textId="77777777" w:rsidTr="00E076F2">
        <w:tc>
          <w:tcPr>
            <w:tcW w:w="1485" w:type="dxa"/>
            <w:shd w:val="clear" w:color="auto" w:fill="auto"/>
            <w:tcMar>
              <w:top w:w="120" w:type="dxa"/>
              <w:left w:w="120" w:type="dxa"/>
              <w:bottom w:w="120" w:type="dxa"/>
              <w:right w:w="120" w:type="dxa"/>
            </w:tcMar>
            <w:hideMark/>
          </w:tcPr>
          <w:p w14:paraId="71404A37" w14:textId="77777777" w:rsidR="00B42468" w:rsidRPr="008930BE" w:rsidRDefault="00B42468" w:rsidP="00E076F2">
            <w:pPr>
              <w:spacing w:after="150" w:line="300" w:lineRule="atLeast"/>
              <w:rPr>
                <w:rFonts w:ascii="Arial" w:hAnsi="Arial" w:cs="Arial"/>
                <w:b/>
                <w:bCs/>
                <w:color w:val="000000"/>
                <w:sz w:val="20"/>
                <w:szCs w:val="20"/>
              </w:rPr>
            </w:pPr>
            <w:r w:rsidRPr="008930BE">
              <w:rPr>
                <w:rFonts w:ascii="Arial" w:hAnsi="Arial" w:cs="Arial"/>
                <w:b/>
                <w:bCs/>
                <w:color w:val="000000"/>
                <w:sz w:val="20"/>
                <w:szCs w:val="20"/>
              </w:rPr>
              <w:t>Test Date</w:t>
            </w:r>
          </w:p>
        </w:tc>
        <w:tc>
          <w:tcPr>
            <w:tcW w:w="3618" w:type="dxa"/>
            <w:shd w:val="clear" w:color="auto" w:fill="auto"/>
            <w:tcMar>
              <w:top w:w="120" w:type="dxa"/>
              <w:left w:w="120" w:type="dxa"/>
              <w:bottom w:w="120" w:type="dxa"/>
              <w:right w:w="120" w:type="dxa"/>
            </w:tcMar>
            <w:hideMark/>
          </w:tcPr>
          <w:p w14:paraId="4A6C23C5" w14:textId="77777777" w:rsidR="00B42468" w:rsidRPr="008930BE" w:rsidRDefault="00B42468" w:rsidP="00E076F2">
            <w:pPr>
              <w:spacing w:after="150" w:line="300" w:lineRule="atLeast"/>
              <w:rPr>
                <w:rFonts w:ascii="Arial" w:hAnsi="Arial" w:cs="Arial"/>
                <w:b/>
                <w:bCs/>
                <w:color w:val="000000"/>
                <w:sz w:val="20"/>
                <w:szCs w:val="20"/>
              </w:rPr>
            </w:pPr>
            <w:r w:rsidRPr="008930BE">
              <w:rPr>
                <w:rFonts w:ascii="Arial" w:hAnsi="Arial" w:cs="Arial"/>
                <w:b/>
                <w:bCs/>
                <w:color w:val="000000"/>
                <w:sz w:val="20"/>
                <w:szCs w:val="20"/>
              </w:rPr>
              <w:t>Morning (</w:t>
            </w:r>
            <w:r>
              <w:rPr>
                <w:rFonts w:ascii="Arial" w:hAnsi="Arial" w:cs="Arial"/>
                <w:b/>
                <w:bCs/>
                <w:color w:val="000000"/>
                <w:sz w:val="20"/>
                <w:szCs w:val="20"/>
              </w:rPr>
              <w:t>Arrive 7:30</w:t>
            </w:r>
            <w:r w:rsidRPr="008930BE">
              <w:rPr>
                <w:rFonts w:ascii="Arial" w:hAnsi="Arial" w:cs="Arial"/>
                <w:b/>
                <w:bCs/>
                <w:color w:val="000000"/>
                <w:sz w:val="20"/>
                <w:szCs w:val="20"/>
              </w:rPr>
              <w:t xml:space="preserve"> AM)</w:t>
            </w:r>
          </w:p>
        </w:tc>
        <w:tc>
          <w:tcPr>
            <w:tcW w:w="0" w:type="auto"/>
            <w:shd w:val="clear" w:color="auto" w:fill="auto"/>
            <w:tcMar>
              <w:top w:w="120" w:type="dxa"/>
              <w:left w:w="120" w:type="dxa"/>
              <w:bottom w:w="120" w:type="dxa"/>
              <w:right w:w="120" w:type="dxa"/>
            </w:tcMar>
            <w:hideMark/>
          </w:tcPr>
          <w:p w14:paraId="31A51A9A" w14:textId="77777777" w:rsidR="00B42468" w:rsidRPr="008930BE" w:rsidRDefault="00B42468" w:rsidP="00E076F2">
            <w:pPr>
              <w:spacing w:after="150" w:line="300" w:lineRule="atLeast"/>
              <w:rPr>
                <w:rFonts w:ascii="Arial" w:hAnsi="Arial" w:cs="Arial"/>
                <w:b/>
                <w:bCs/>
                <w:color w:val="000000"/>
                <w:sz w:val="20"/>
                <w:szCs w:val="20"/>
              </w:rPr>
            </w:pPr>
            <w:r w:rsidRPr="008930BE">
              <w:rPr>
                <w:rFonts w:ascii="Arial" w:hAnsi="Arial" w:cs="Arial"/>
                <w:b/>
                <w:bCs/>
                <w:color w:val="000000"/>
                <w:sz w:val="20"/>
                <w:szCs w:val="20"/>
              </w:rPr>
              <w:t>Afternoon (</w:t>
            </w:r>
            <w:r>
              <w:rPr>
                <w:rFonts w:ascii="Arial" w:hAnsi="Arial" w:cs="Arial"/>
                <w:b/>
                <w:bCs/>
                <w:color w:val="000000"/>
                <w:sz w:val="20"/>
                <w:szCs w:val="20"/>
              </w:rPr>
              <w:t xml:space="preserve">Arrive </w:t>
            </w:r>
            <w:r w:rsidRPr="008930BE">
              <w:rPr>
                <w:rFonts w:ascii="Arial" w:hAnsi="Arial" w:cs="Arial"/>
                <w:b/>
                <w:bCs/>
                <w:color w:val="000000"/>
                <w:sz w:val="20"/>
                <w:szCs w:val="20"/>
              </w:rPr>
              <w:t>1</w:t>
            </w:r>
            <w:r>
              <w:rPr>
                <w:rFonts w:ascii="Arial" w:hAnsi="Arial" w:cs="Arial"/>
                <w:b/>
                <w:bCs/>
                <w:color w:val="000000"/>
                <w:sz w:val="20"/>
                <w:szCs w:val="20"/>
              </w:rPr>
              <w:t>1:30</w:t>
            </w:r>
            <w:r w:rsidRPr="008930BE">
              <w:rPr>
                <w:rFonts w:ascii="Arial" w:hAnsi="Arial" w:cs="Arial"/>
                <w:b/>
                <w:bCs/>
                <w:color w:val="000000"/>
                <w:sz w:val="20"/>
                <w:szCs w:val="20"/>
              </w:rPr>
              <w:t xml:space="preserve"> </w:t>
            </w:r>
            <w:r>
              <w:rPr>
                <w:rFonts w:ascii="Arial" w:hAnsi="Arial" w:cs="Arial"/>
                <w:b/>
                <w:bCs/>
                <w:color w:val="000000"/>
                <w:sz w:val="20"/>
                <w:szCs w:val="20"/>
              </w:rPr>
              <w:t>A</w:t>
            </w:r>
            <w:r w:rsidRPr="008930BE">
              <w:rPr>
                <w:rFonts w:ascii="Arial" w:hAnsi="Arial" w:cs="Arial"/>
                <w:b/>
                <w:bCs/>
                <w:color w:val="000000"/>
                <w:sz w:val="20"/>
                <w:szCs w:val="20"/>
              </w:rPr>
              <w:t>M)</w:t>
            </w:r>
          </w:p>
        </w:tc>
      </w:tr>
      <w:tr w:rsidR="00B42468" w:rsidRPr="008930BE" w14:paraId="25D2EFA2" w14:textId="77777777" w:rsidTr="00E076F2">
        <w:tc>
          <w:tcPr>
            <w:tcW w:w="1485" w:type="dxa"/>
            <w:shd w:val="clear" w:color="auto" w:fill="auto"/>
            <w:tcMar>
              <w:top w:w="120" w:type="dxa"/>
              <w:left w:w="120" w:type="dxa"/>
              <w:bottom w:w="120" w:type="dxa"/>
              <w:right w:w="120" w:type="dxa"/>
            </w:tcMar>
            <w:hideMark/>
          </w:tcPr>
          <w:p w14:paraId="10FD1669" w14:textId="77777777" w:rsidR="00B42468" w:rsidRPr="008930BE" w:rsidRDefault="00B42468" w:rsidP="00E076F2">
            <w:pPr>
              <w:spacing w:after="150" w:line="300" w:lineRule="atLeast"/>
              <w:rPr>
                <w:rFonts w:ascii="Arial" w:hAnsi="Arial" w:cs="Arial"/>
                <w:b/>
                <w:bCs/>
                <w:color w:val="000000"/>
                <w:sz w:val="20"/>
                <w:szCs w:val="20"/>
              </w:rPr>
            </w:pPr>
            <w:r>
              <w:rPr>
                <w:rFonts w:ascii="Arial" w:hAnsi="Arial" w:cs="Arial"/>
                <w:b/>
                <w:bCs/>
                <w:color w:val="000000"/>
                <w:sz w:val="20"/>
                <w:szCs w:val="20"/>
              </w:rPr>
              <w:t>Monday</w:t>
            </w:r>
            <w:r>
              <w:rPr>
                <w:rFonts w:ascii="Arial" w:hAnsi="Arial" w:cs="Arial"/>
                <w:b/>
                <w:bCs/>
                <w:color w:val="000000"/>
                <w:sz w:val="20"/>
                <w:szCs w:val="20"/>
              </w:rPr>
              <w:br/>
              <w:t>May 12</w:t>
            </w:r>
          </w:p>
        </w:tc>
        <w:tc>
          <w:tcPr>
            <w:tcW w:w="0" w:type="auto"/>
            <w:shd w:val="clear" w:color="auto" w:fill="auto"/>
            <w:tcMar>
              <w:top w:w="120" w:type="dxa"/>
              <w:left w:w="120" w:type="dxa"/>
              <w:bottom w:w="120" w:type="dxa"/>
              <w:right w:w="120" w:type="dxa"/>
            </w:tcMar>
            <w:hideMark/>
          </w:tcPr>
          <w:p w14:paraId="585176FC" w14:textId="77777777" w:rsidR="00B42468" w:rsidRPr="008930BE" w:rsidRDefault="00B42468" w:rsidP="00E076F2">
            <w:pPr>
              <w:spacing w:after="150" w:line="300" w:lineRule="atLeast"/>
              <w:rPr>
                <w:rFonts w:ascii="inherit" w:hAnsi="inherit"/>
                <w:sz w:val="20"/>
                <w:szCs w:val="20"/>
              </w:rPr>
            </w:pPr>
            <w:r w:rsidRPr="008930BE">
              <w:rPr>
                <w:rFonts w:ascii="inherit" w:hAnsi="inherit"/>
                <w:sz w:val="20"/>
                <w:szCs w:val="20"/>
              </w:rPr>
              <w:t>AP Calculus AB</w:t>
            </w:r>
            <w:r w:rsidRPr="008930BE">
              <w:rPr>
                <w:rFonts w:ascii="inherit" w:hAnsi="inherit"/>
                <w:sz w:val="20"/>
                <w:szCs w:val="20"/>
              </w:rPr>
              <w:br/>
              <w:t>AP Calculus BC</w:t>
            </w:r>
            <w:r w:rsidRPr="008930BE">
              <w:rPr>
                <w:rFonts w:ascii="inherit" w:hAnsi="inherit"/>
                <w:sz w:val="20"/>
                <w:szCs w:val="20"/>
              </w:rPr>
              <w:br/>
            </w:r>
          </w:p>
        </w:tc>
        <w:tc>
          <w:tcPr>
            <w:tcW w:w="0" w:type="auto"/>
            <w:shd w:val="clear" w:color="auto" w:fill="auto"/>
            <w:tcMar>
              <w:top w:w="120" w:type="dxa"/>
              <w:left w:w="120" w:type="dxa"/>
              <w:bottom w:w="120" w:type="dxa"/>
              <w:right w:w="120" w:type="dxa"/>
            </w:tcMar>
            <w:hideMark/>
          </w:tcPr>
          <w:p w14:paraId="484E8E45" w14:textId="77777777" w:rsidR="00B42468" w:rsidRDefault="00B42468" w:rsidP="00E076F2">
            <w:pPr>
              <w:spacing w:line="300" w:lineRule="atLeast"/>
              <w:rPr>
                <w:rFonts w:ascii="inherit" w:hAnsi="inherit"/>
                <w:sz w:val="20"/>
                <w:szCs w:val="20"/>
              </w:rPr>
            </w:pPr>
            <w:r>
              <w:rPr>
                <w:rFonts w:ascii="inherit" w:hAnsi="inherit"/>
                <w:sz w:val="20"/>
                <w:szCs w:val="20"/>
              </w:rPr>
              <w:t>Music Theory</w:t>
            </w:r>
          </w:p>
          <w:p w14:paraId="08B4B60D" w14:textId="77777777" w:rsidR="00B42468" w:rsidRDefault="00B42468" w:rsidP="00E076F2">
            <w:pPr>
              <w:spacing w:line="300" w:lineRule="atLeast"/>
              <w:rPr>
                <w:rFonts w:ascii="inherit" w:hAnsi="inherit"/>
                <w:sz w:val="20"/>
                <w:szCs w:val="20"/>
              </w:rPr>
            </w:pPr>
            <w:r>
              <w:rPr>
                <w:rFonts w:ascii="inherit" w:hAnsi="inherit"/>
                <w:sz w:val="20"/>
                <w:szCs w:val="20"/>
              </w:rPr>
              <w:t>Seminar</w:t>
            </w:r>
          </w:p>
          <w:p w14:paraId="17B8C10E" w14:textId="77777777" w:rsidR="00B42468" w:rsidRPr="008930BE" w:rsidRDefault="00B42468" w:rsidP="00E076F2">
            <w:pPr>
              <w:spacing w:line="300" w:lineRule="atLeast"/>
              <w:rPr>
                <w:rFonts w:ascii="Arial" w:hAnsi="Arial" w:cs="Arial"/>
                <w:color w:val="E9792B"/>
                <w:sz w:val="20"/>
                <w:szCs w:val="20"/>
              </w:rPr>
            </w:pPr>
          </w:p>
        </w:tc>
      </w:tr>
      <w:tr w:rsidR="00B42468" w:rsidRPr="008930BE" w14:paraId="7D5F1ABC" w14:textId="77777777" w:rsidTr="00E076F2">
        <w:tc>
          <w:tcPr>
            <w:tcW w:w="1485" w:type="dxa"/>
            <w:shd w:val="clear" w:color="auto" w:fill="auto"/>
            <w:tcMar>
              <w:top w:w="120" w:type="dxa"/>
              <w:left w:w="120" w:type="dxa"/>
              <w:bottom w:w="120" w:type="dxa"/>
              <w:right w:w="120" w:type="dxa"/>
            </w:tcMar>
            <w:hideMark/>
          </w:tcPr>
          <w:p w14:paraId="283FE083" w14:textId="77777777" w:rsidR="00B42468" w:rsidRPr="008930BE" w:rsidRDefault="00B42468" w:rsidP="00E076F2">
            <w:pPr>
              <w:spacing w:line="300" w:lineRule="atLeast"/>
              <w:rPr>
                <w:rFonts w:ascii="Arial" w:hAnsi="Arial" w:cs="Arial"/>
                <w:b/>
                <w:bCs/>
                <w:color w:val="000000"/>
                <w:sz w:val="20"/>
                <w:szCs w:val="20"/>
              </w:rPr>
            </w:pPr>
            <w:r>
              <w:rPr>
                <w:rFonts w:ascii="Arial" w:hAnsi="Arial" w:cs="Arial"/>
                <w:b/>
                <w:bCs/>
                <w:color w:val="000000"/>
                <w:sz w:val="20"/>
                <w:szCs w:val="20"/>
              </w:rPr>
              <w:t>Tuesday</w:t>
            </w:r>
            <w:r>
              <w:rPr>
                <w:rFonts w:ascii="Arial" w:hAnsi="Arial" w:cs="Arial"/>
                <w:b/>
                <w:bCs/>
                <w:color w:val="000000"/>
                <w:sz w:val="20"/>
                <w:szCs w:val="20"/>
              </w:rPr>
              <w:br/>
              <w:t>May 13</w:t>
            </w:r>
          </w:p>
        </w:tc>
        <w:tc>
          <w:tcPr>
            <w:tcW w:w="0" w:type="auto"/>
            <w:shd w:val="clear" w:color="auto" w:fill="auto"/>
            <w:tcMar>
              <w:top w:w="120" w:type="dxa"/>
              <w:left w:w="120" w:type="dxa"/>
              <w:bottom w:w="120" w:type="dxa"/>
              <w:right w:w="120" w:type="dxa"/>
            </w:tcMar>
            <w:hideMark/>
          </w:tcPr>
          <w:p w14:paraId="3594C015" w14:textId="77777777" w:rsidR="00B42468" w:rsidRPr="008930BE" w:rsidRDefault="00B42468" w:rsidP="00E076F2">
            <w:pPr>
              <w:spacing w:line="300" w:lineRule="atLeast"/>
              <w:rPr>
                <w:rFonts w:ascii="inherit" w:hAnsi="inherit"/>
                <w:sz w:val="20"/>
                <w:szCs w:val="20"/>
              </w:rPr>
            </w:pPr>
          </w:p>
        </w:tc>
        <w:tc>
          <w:tcPr>
            <w:tcW w:w="0" w:type="auto"/>
            <w:shd w:val="clear" w:color="auto" w:fill="auto"/>
            <w:tcMar>
              <w:top w:w="120" w:type="dxa"/>
              <w:left w:w="120" w:type="dxa"/>
              <w:bottom w:w="120" w:type="dxa"/>
              <w:right w:w="120" w:type="dxa"/>
            </w:tcMar>
            <w:hideMark/>
          </w:tcPr>
          <w:p w14:paraId="2699ABD7" w14:textId="77777777" w:rsidR="00B42468" w:rsidRDefault="00B42468" w:rsidP="00E076F2">
            <w:pPr>
              <w:rPr>
                <w:rFonts w:ascii="inherit" w:hAnsi="inherit"/>
                <w:sz w:val="20"/>
                <w:szCs w:val="20"/>
              </w:rPr>
            </w:pPr>
            <w:r w:rsidRPr="008930BE">
              <w:rPr>
                <w:rFonts w:ascii="inherit" w:hAnsi="inherit"/>
                <w:sz w:val="20"/>
                <w:szCs w:val="20"/>
              </w:rPr>
              <w:t>Environmental Science</w:t>
            </w:r>
          </w:p>
          <w:p w14:paraId="70621225" w14:textId="77777777" w:rsidR="00B42468" w:rsidRPr="008930BE" w:rsidRDefault="00B42468" w:rsidP="00E076F2">
            <w:pPr>
              <w:spacing w:line="300" w:lineRule="atLeast"/>
              <w:rPr>
                <w:rFonts w:ascii="inherit" w:hAnsi="inherit"/>
                <w:sz w:val="20"/>
                <w:szCs w:val="20"/>
              </w:rPr>
            </w:pPr>
          </w:p>
        </w:tc>
      </w:tr>
      <w:tr w:rsidR="00B42468" w:rsidRPr="008930BE" w14:paraId="66F83A15" w14:textId="77777777" w:rsidTr="00E076F2">
        <w:tc>
          <w:tcPr>
            <w:tcW w:w="1485" w:type="dxa"/>
            <w:shd w:val="clear" w:color="auto" w:fill="auto"/>
            <w:tcMar>
              <w:top w:w="120" w:type="dxa"/>
              <w:left w:w="120" w:type="dxa"/>
              <w:bottom w:w="120" w:type="dxa"/>
              <w:right w:w="120" w:type="dxa"/>
            </w:tcMar>
            <w:hideMark/>
          </w:tcPr>
          <w:p w14:paraId="4491A3E5" w14:textId="77777777" w:rsidR="00B42468" w:rsidRPr="008930BE" w:rsidRDefault="00B42468" w:rsidP="00E076F2">
            <w:pPr>
              <w:spacing w:line="300" w:lineRule="atLeast"/>
              <w:rPr>
                <w:rFonts w:ascii="Arial" w:hAnsi="Arial" w:cs="Arial"/>
                <w:b/>
                <w:bCs/>
                <w:color w:val="000000"/>
                <w:sz w:val="20"/>
                <w:szCs w:val="20"/>
              </w:rPr>
            </w:pPr>
            <w:r>
              <w:rPr>
                <w:rFonts w:ascii="Arial" w:hAnsi="Arial" w:cs="Arial"/>
                <w:b/>
                <w:bCs/>
                <w:color w:val="000000"/>
                <w:sz w:val="20"/>
                <w:szCs w:val="20"/>
              </w:rPr>
              <w:t>Wednesday</w:t>
            </w:r>
            <w:r>
              <w:rPr>
                <w:rFonts w:ascii="Arial" w:hAnsi="Arial" w:cs="Arial"/>
                <w:b/>
                <w:bCs/>
                <w:color w:val="000000"/>
                <w:sz w:val="20"/>
                <w:szCs w:val="20"/>
              </w:rPr>
              <w:br/>
              <w:t>May 14</w:t>
            </w:r>
          </w:p>
        </w:tc>
        <w:tc>
          <w:tcPr>
            <w:tcW w:w="0" w:type="auto"/>
            <w:shd w:val="clear" w:color="auto" w:fill="auto"/>
            <w:tcMar>
              <w:top w:w="120" w:type="dxa"/>
              <w:left w:w="120" w:type="dxa"/>
              <w:bottom w:w="120" w:type="dxa"/>
              <w:right w:w="120" w:type="dxa"/>
            </w:tcMar>
            <w:hideMark/>
          </w:tcPr>
          <w:p w14:paraId="22495CF0" w14:textId="77777777" w:rsidR="00B42468" w:rsidRDefault="00B42468" w:rsidP="00E076F2">
            <w:pPr>
              <w:spacing w:line="300" w:lineRule="atLeast"/>
              <w:rPr>
                <w:rFonts w:ascii="inherit" w:hAnsi="inherit"/>
                <w:sz w:val="20"/>
                <w:szCs w:val="20"/>
              </w:rPr>
            </w:pPr>
            <w:r w:rsidRPr="003568F2">
              <w:rPr>
                <w:rFonts w:ascii="inherit" w:hAnsi="inherit"/>
                <w:sz w:val="20"/>
                <w:szCs w:val="20"/>
              </w:rPr>
              <w:t>English Language and Composition</w:t>
            </w:r>
          </w:p>
          <w:p w14:paraId="737F275F" w14:textId="77777777" w:rsidR="00B42468" w:rsidRDefault="00B42468" w:rsidP="00E076F2">
            <w:pPr>
              <w:spacing w:line="300" w:lineRule="atLeast"/>
              <w:rPr>
                <w:rFonts w:ascii="inherit" w:hAnsi="inherit"/>
                <w:sz w:val="20"/>
                <w:szCs w:val="20"/>
              </w:rPr>
            </w:pPr>
            <w:r>
              <w:rPr>
                <w:rFonts w:ascii="inherit" w:hAnsi="inherit"/>
                <w:sz w:val="20"/>
                <w:szCs w:val="20"/>
              </w:rPr>
              <w:t>German Language and Culture</w:t>
            </w:r>
          </w:p>
          <w:p w14:paraId="70164C96" w14:textId="77777777" w:rsidR="00B42468" w:rsidRPr="00077676" w:rsidRDefault="00B42468" w:rsidP="00E076F2">
            <w:pPr>
              <w:rPr>
                <w:rFonts w:ascii="inherit" w:hAnsi="inherit"/>
                <w:sz w:val="20"/>
                <w:szCs w:val="20"/>
              </w:rPr>
            </w:pPr>
          </w:p>
        </w:tc>
        <w:tc>
          <w:tcPr>
            <w:tcW w:w="0" w:type="auto"/>
            <w:shd w:val="clear" w:color="auto" w:fill="auto"/>
            <w:tcMar>
              <w:top w:w="120" w:type="dxa"/>
              <w:left w:w="120" w:type="dxa"/>
              <w:bottom w:w="120" w:type="dxa"/>
              <w:right w:w="120" w:type="dxa"/>
            </w:tcMar>
            <w:hideMark/>
          </w:tcPr>
          <w:p w14:paraId="2285180C" w14:textId="77777777" w:rsidR="00B42468" w:rsidRPr="008930BE" w:rsidRDefault="00B42468" w:rsidP="00E076F2">
            <w:pPr>
              <w:spacing w:line="300" w:lineRule="atLeast"/>
              <w:rPr>
                <w:rFonts w:ascii="inherit" w:hAnsi="inherit"/>
                <w:sz w:val="20"/>
                <w:szCs w:val="20"/>
              </w:rPr>
            </w:pPr>
          </w:p>
        </w:tc>
      </w:tr>
      <w:tr w:rsidR="00B42468" w:rsidRPr="008930BE" w14:paraId="5E0AE0C7" w14:textId="77777777" w:rsidTr="00E076F2">
        <w:tc>
          <w:tcPr>
            <w:tcW w:w="1485" w:type="dxa"/>
            <w:shd w:val="clear" w:color="auto" w:fill="auto"/>
            <w:tcMar>
              <w:top w:w="120" w:type="dxa"/>
              <w:left w:w="120" w:type="dxa"/>
              <w:bottom w:w="120" w:type="dxa"/>
              <w:right w:w="120" w:type="dxa"/>
            </w:tcMar>
            <w:hideMark/>
          </w:tcPr>
          <w:p w14:paraId="5BD91A88" w14:textId="77777777" w:rsidR="00B42468" w:rsidRPr="008930BE" w:rsidRDefault="00B42468" w:rsidP="00E076F2">
            <w:pPr>
              <w:spacing w:line="300" w:lineRule="atLeast"/>
              <w:rPr>
                <w:rFonts w:ascii="Arial" w:hAnsi="Arial" w:cs="Arial"/>
                <w:b/>
                <w:bCs/>
                <w:color w:val="000000"/>
                <w:sz w:val="20"/>
                <w:szCs w:val="20"/>
              </w:rPr>
            </w:pPr>
            <w:r>
              <w:rPr>
                <w:rFonts w:ascii="Arial" w:hAnsi="Arial" w:cs="Arial"/>
                <w:b/>
                <w:bCs/>
                <w:color w:val="000000"/>
                <w:sz w:val="20"/>
                <w:szCs w:val="20"/>
              </w:rPr>
              <w:t>Thursday</w:t>
            </w:r>
            <w:r>
              <w:rPr>
                <w:rFonts w:ascii="Arial" w:hAnsi="Arial" w:cs="Arial"/>
                <w:b/>
                <w:bCs/>
                <w:color w:val="000000"/>
                <w:sz w:val="20"/>
                <w:szCs w:val="20"/>
              </w:rPr>
              <w:br/>
              <w:t>May 15</w:t>
            </w:r>
          </w:p>
        </w:tc>
        <w:tc>
          <w:tcPr>
            <w:tcW w:w="0" w:type="auto"/>
            <w:shd w:val="clear" w:color="auto" w:fill="auto"/>
            <w:tcMar>
              <w:top w:w="120" w:type="dxa"/>
              <w:left w:w="120" w:type="dxa"/>
              <w:bottom w:w="120" w:type="dxa"/>
              <w:right w:w="120" w:type="dxa"/>
            </w:tcMar>
            <w:hideMark/>
          </w:tcPr>
          <w:p w14:paraId="32DBCA9E" w14:textId="77777777" w:rsidR="00B42468" w:rsidRDefault="00B42468" w:rsidP="00E076F2">
            <w:pPr>
              <w:spacing w:line="300" w:lineRule="atLeast"/>
              <w:rPr>
                <w:rFonts w:ascii="inherit" w:hAnsi="inherit"/>
                <w:sz w:val="20"/>
                <w:szCs w:val="20"/>
              </w:rPr>
            </w:pPr>
            <w:r>
              <w:rPr>
                <w:rFonts w:ascii="inherit" w:hAnsi="inherit"/>
                <w:sz w:val="20"/>
                <w:szCs w:val="20"/>
              </w:rPr>
              <w:t>Art History</w:t>
            </w:r>
          </w:p>
          <w:p w14:paraId="34F8E8DD" w14:textId="77777777" w:rsidR="00B42468" w:rsidRDefault="00B42468" w:rsidP="00E076F2">
            <w:pPr>
              <w:spacing w:line="300" w:lineRule="atLeast"/>
              <w:rPr>
                <w:rFonts w:ascii="inherit" w:hAnsi="inherit"/>
                <w:sz w:val="20"/>
                <w:szCs w:val="20"/>
              </w:rPr>
            </w:pPr>
            <w:r w:rsidRPr="00077676">
              <w:rPr>
                <w:rFonts w:ascii="inherit" w:hAnsi="inherit"/>
                <w:sz w:val="20"/>
                <w:szCs w:val="20"/>
              </w:rPr>
              <w:t>Spanish Language and Culture</w:t>
            </w:r>
          </w:p>
          <w:p w14:paraId="4C0A3B7A" w14:textId="77777777" w:rsidR="00B42468" w:rsidRPr="008930BE" w:rsidRDefault="00B42468" w:rsidP="00E076F2">
            <w:pPr>
              <w:spacing w:line="300" w:lineRule="atLeast"/>
              <w:rPr>
                <w:rFonts w:ascii="inherit" w:hAnsi="inherit"/>
                <w:sz w:val="20"/>
                <w:szCs w:val="20"/>
              </w:rPr>
            </w:pPr>
          </w:p>
        </w:tc>
        <w:tc>
          <w:tcPr>
            <w:tcW w:w="0" w:type="auto"/>
            <w:shd w:val="clear" w:color="auto" w:fill="auto"/>
            <w:tcMar>
              <w:top w:w="120" w:type="dxa"/>
              <w:left w:w="120" w:type="dxa"/>
              <w:bottom w:w="120" w:type="dxa"/>
              <w:right w:w="120" w:type="dxa"/>
            </w:tcMar>
          </w:tcPr>
          <w:p w14:paraId="3F98A551" w14:textId="77777777" w:rsidR="00B42468" w:rsidRPr="008930BE" w:rsidRDefault="00B42468" w:rsidP="00E076F2">
            <w:pPr>
              <w:spacing w:line="300" w:lineRule="atLeast"/>
              <w:rPr>
                <w:rFonts w:ascii="inherit" w:hAnsi="inherit"/>
                <w:sz w:val="20"/>
                <w:szCs w:val="20"/>
              </w:rPr>
            </w:pPr>
          </w:p>
        </w:tc>
      </w:tr>
      <w:tr w:rsidR="00B42468" w:rsidRPr="008930BE" w14:paraId="6E86C1CB" w14:textId="77777777" w:rsidTr="00E076F2">
        <w:tc>
          <w:tcPr>
            <w:tcW w:w="1485" w:type="dxa"/>
            <w:shd w:val="clear" w:color="auto" w:fill="auto"/>
            <w:tcMar>
              <w:top w:w="120" w:type="dxa"/>
              <w:left w:w="120" w:type="dxa"/>
              <w:bottom w:w="120" w:type="dxa"/>
              <w:right w:w="120" w:type="dxa"/>
            </w:tcMar>
            <w:hideMark/>
          </w:tcPr>
          <w:p w14:paraId="625E0FA7" w14:textId="77777777" w:rsidR="00B42468" w:rsidRPr="008930BE" w:rsidRDefault="00B42468" w:rsidP="00E076F2">
            <w:pPr>
              <w:spacing w:line="300" w:lineRule="atLeast"/>
              <w:rPr>
                <w:rFonts w:ascii="Arial" w:hAnsi="Arial" w:cs="Arial"/>
                <w:b/>
                <w:bCs/>
                <w:color w:val="000000"/>
                <w:sz w:val="20"/>
                <w:szCs w:val="20"/>
              </w:rPr>
            </w:pPr>
            <w:r>
              <w:rPr>
                <w:rFonts w:ascii="Arial" w:hAnsi="Arial" w:cs="Arial"/>
                <w:b/>
                <w:bCs/>
                <w:color w:val="000000"/>
                <w:sz w:val="20"/>
                <w:szCs w:val="20"/>
              </w:rPr>
              <w:t>Friday</w:t>
            </w:r>
            <w:r>
              <w:rPr>
                <w:rFonts w:ascii="Arial" w:hAnsi="Arial" w:cs="Arial"/>
                <w:b/>
                <w:bCs/>
                <w:color w:val="000000"/>
                <w:sz w:val="20"/>
                <w:szCs w:val="20"/>
              </w:rPr>
              <w:br/>
              <w:t>May 16</w:t>
            </w:r>
          </w:p>
        </w:tc>
        <w:tc>
          <w:tcPr>
            <w:tcW w:w="0" w:type="auto"/>
            <w:shd w:val="clear" w:color="auto" w:fill="auto"/>
            <w:tcMar>
              <w:top w:w="120" w:type="dxa"/>
              <w:left w:w="120" w:type="dxa"/>
              <w:bottom w:w="120" w:type="dxa"/>
              <w:right w:w="120" w:type="dxa"/>
            </w:tcMar>
            <w:hideMark/>
          </w:tcPr>
          <w:p w14:paraId="4D8B5FF2" w14:textId="77777777" w:rsidR="00B42468" w:rsidRPr="008930BE" w:rsidRDefault="00B42468" w:rsidP="00E076F2">
            <w:pPr>
              <w:spacing w:line="300" w:lineRule="atLeast"/>
              <w:rPr>
                <w:rFonts w:ascii="inherit" w:hAnsi="inherit"/>
                <w:sz w:val="20"/>
                <w:szCs w:val="20"/>
              </w:rPr>
            </w:pPr>
            <w:r w:rsidRPr="008930BE">
              <w:rPr>
                <w:rFonts w:ascii="inherit" w:hAnsi="inherit"/>
                <w:sz w:val="20"/>
                <w:szCs w:val="20"/>
              </w:rPr>
              <w:t>Physics 1: Algebra-based</w:t>
            </w:r>
          </w:p>
        </w:tc>
        <w:tc>
          <w:tcPr>
            <w:tcW w:w="0" w:type="auto"/>
            <w:shd w:val="clear" w:color="auto" w:fill="auto"/>
            <w:tcMar>
              <w:top w:w="120" w:type="dxa"/>
              <w:left w:w="120" w:type="dxa"/>
              <w:bottom w:w="120" w:type="dxa"/>
              <w:right w:w="120" w:type="dxa"/>
            </w:tcMar>
            <w:hideMark/>
          </w:tcPr>
          <w:p w14:paraId="76EC9E6D" w14:textId="77777777" w:rsidR="00B42468" w:rsidRPr="008930BE" w:rsidRDefault="00B42468" w:rsidP="00E076F2">
            <w:pPr>
              <w:spacing w:line="300" w:lineRule="atLeast"/>
              <w:rPr>
                <w:rFonts w:ascii="inherit" w:hAnsi="inherit"/>
                <w:sz w:val="20"/>
                <w:szCs w:val="20"/>
              </w:rPr>
            </w:pPr>
            <w:r>
              <w:rPr>
                <w:rFonts w:ascii="inherit" w:hAnsi="inherit"/>
                <w:sz w:val="20"/>
                <w:szCs w:val="20"/>
              </w:rPr>
              <w:t>Psychology</w:t>
            </w:r>
          </w:p>
        </w:tc>
      </w:tr>
    </w:tbl>
    <w:p w14:paraId="5F956A99" w14:textId="77777777" w:rsidR="00B42468" w:rsidRPr="008841F0" w:rsidRDefault="00B42468" w:rsidP="00B42468">
      <w:pPr>
        <w:shd w:val="clear" w:color="auto" w:fill="FFFFFF"/>
        <w:spacing w:before="720" w:after="240" w:line="300" w:lineRule="atLeast"/>
        <w:outlineLvl w:val="1"/>
        <w:rPr>
          <w:color w:val="FF0000"/>
          <w:spacing w:val="-8"/>
          <w:sz w:val="28"/>
          <w:szCs w:val="28"/>
        </w:rPr>
      </w:pPr>
      <w:r w:rsidRPr="008841F0">
        <w:rPr>
          <w:color w:val="FF0000"/>
          <w:spacing w:val="-8"/>
          <w:sz w:val="28"/>
          <w:szCs w:val="28"/>
        </w:rPr>
        <w:lastRenderedPageBreak/>
        <w:t>Exams with Digital Portfolios</w:t>
      </w:r>
    </w:p>
    <w:p w14:paraId="02275E08" w14:textId="77777777" w:rsidR="00B42468" w:rsidRPr="006F3C08" w:rsidRDefault="00B42468" w:rsidP="00B42468">
      <w:pPr>
        <w:numPr>
          <w:ilvl w:val="0"/>
          <w:numId w:val="1"/>
        </w:numPr>
        <w:shd w:val="clear" w:color="auto" w:fill="FFFFFF"/>
        <w:spacing w:line="366" w:lineRule="atLeast"/>
        <w:rPr>
          <w:color w:val="1E1E1E"/>
          <w:sz w:val="22"/>
          <w:szCs w:val="22"/>
        </w:rPr>
      </w:pPr>
      <w:r w:rsidRPr="008841F0">
        <w:rPr>
          <w:b/>
          <w:bCs/>
          <w:color w:val="1E1E1E"/>
          <w:sz w:val="22"/>
          <w:szCs w:val="22"/>
          <w:u w:val="single"/>
        </w:rPr>
        <w:t>AP Seminar and AP Research</w:t>
      </w:r>
      <w:r w:rsidRPr="008841F0">
        <w:rPr>
          <w:b/>
          <w:bCs/>
          <w:color w:val="1E1E1E"/>
          <w:sz w:val="22"/>
          <w:szCs w:val="22"/>
        </w:rPr>
        <w:t xml:space="preserve"> students</w:t>
      </w:r>
      <w:r w:rsidRPr="008841F0">
        <w:rPr>
          <w:color w:val="1E1E1E"/>
          <w:sz w:val="22"/>
          <w:szCs w:val="22"/>
        </w:rPr>
        <w:t>: April 30, 202</w:t>
      </w:r>
      <w:r>
        <w:rPr>
          <w:color w:val="1E1E1E"/>
          <w:sz w:val="22"/>
          <w:szCs w:val="22"/>
        </w:rPr>
        <w:t>5</w:t>
      </w:r>
      <w:r w:rsidRPr="008841F0">
        <w:rPr>
          <w:color w:val="1E1E1E"/>
          <w:sz w:val="22"/>
          <w:szCs w:val="22"/>
        </w:rPr>
        <w:t xml:space="preserve"> (11:59 p.m. ET = 9:29 p.m.  Salt Lake City), is the deadline to submit performance tasks as final and for your presentations to be scored by your AP Seminar or AP Research teacher. </w:t>
      </w:r>
    </w:p>
    <w:p w14:paraId="3B4F0258" w14:textId="77777777" w:rsidR="00B42468" w:rsidRPr="006F3C08" w:rsidRDefault="00B42468" w:rsidP="00B42468">
      <w:pPr>
        <w:numPr>
          <w:ilvl w:val="0"/>
          <w:numId w:val="1"/>
        </w:numPr>
        <w:shd w:val="clear" w:color="auto" w:fill="FFFFFF"/>
        <w:spacing w:line="366" w:lineRule="atLeast"/>
        <w:rPr>
          <w:color w:val="1E1E1E"/>
          <w:sz w:val="22"/>
          <w:szCs w:val="22"/>
        </w:rPr>
      </w:pPr>
      <w:r w:rsidRPr="008841F0">
        <w:rPr>
          <w:b/>
          <w:bCs/>
          <w:color w:val="1E1E1E"/>
          <w:sz w:val="22"/>
          <w:szCs w:val="22"/>
          <w:u w:val="single"/>
        </w:rPr>
        <w:t>AP Computer Science Principles</w:t>
      </w:r>
      <w:r w:rsidRPr="008841F0">
        <w:rPr>
          <w:b/>
          <w:bCs/>
          <w:color w:val="1E1E1E"/>
          <w:sz w:val="22"/>
          <w:szCs w:val="22"/>
        </w:rPr>
        <w:t xml:space="preserve"> students</w:t>
      </w:r>
      <w:r w:rsidRPr="008841F0">
        <w:rPr>
          <w:color w:val="1E1E1E"/>
          <w:sz w:val="22"/>
          <w:szCs w:val="22"/>
        </w:rPr>
        <w:t>: April 30, 202</w:t>
      </w:r>
      <w:r>
        <w:rPr>
          <w:color w:val="1E1E1E"/>
          <w:sz w:val="22"/>
          <w:szCs w:val="22"/>
        </w:rPr>
        <w:t>5</w:t>
      </w:r>
      <w:r w:rsidRPr="008841F0">
        <w:rPr>
          <w:color w:val="1E1E1E"/>
          <w:sz w:val="22"/>
          <w:szCs w:val="22"/>
        </w:rPr>
        <w:t xml:space="preserve"> (11:59 p.m. ET = 9:29 p.m. Salt Lake City), is the deadline to submit your Create performance task as final.</w:t>
      </w:r>
    </w:p>
    <w:p w14:paraId="6119AE9B" w14:textId="77777777" w:rsidR="00B42468" w:rsidRPr="008841F0" w:rsidRDefault="00B42468" w:rsidP="00B42468">
      <w:pPr>
        <w:numPr>
          <w:ilvl w:val="0"/>
          <w:numId w:val="1"/>
        </w:numPr>
        <w:shd w:val="clear" w:color="auto" w:fill="FFFFFF"/>
        <w:spacing w:line="366" w:lineRule="atLeast"/>
        <w:rPr>
          <w:color w:val="1E1E1E"/>
          <w:sz w:val="22"/>
          <w:szCs w:val="22"/>
        </w:rPr>
      </w:pPr>
      <w:r w:rsidRPr="008841F0">
        <w:rPr>
          <w:b/>
          <w:bCs/>
          <w:color w:val="1E1E1E"/>
          <w:sz w:val="22"/>
          <w:szCs w:val="22"/>
          <w:u w:val="single"/>
        </w:rPr>
        <w:t>AP Art and Design</w:t>
      </w:r>
      <w:r w:rsidRPr="008841F0">
        <w:rPr>
          <w:b/>
          <w:bCs/>
          <w:color w:val="1E1E1E"/>
          <w:sz w:val="22"/>
          <w:szCs w:val="22"/>
        </w:rPr>
        <w:t xml:space="preserve"> students</w:t>
      </w:r>
      <w:r w:rsidRPr="008841F0">
        <w:rPr>
          <w:color w:val="1E1E1E"/>
          <w:sz w:val="22"/>
          <w:szCs w:val="22"/>
        </w:rPr>
        <w:t xml:space="preserve">: May </w:t>
      </w:r>
      <w:r>
        <w:rPr>
          <w:color w:val="1E1E1E"/>
          <w:sz w:val="22"/>
          <w:szCs w:val="22"/>
        </w:rPr>
        <w:t>9</w:t>
      </w:r>
      <w:r w:rsidRPr="008841F0">
        <w:rPr>
          <w:color w:val="1E1E1E"/>
          <w:sz w:val="22"/>
          <w:szCs w:val="22"/>
        </w:rPr>
        <w:t>, 202</w:t>
      </w:r>
      <w:r>
        <w:rPr>
          <w:color w:val="1E1E1E"/>
          <w:sz w:val="22"/>
          <w:szCs w:val="22"/>
        </w:rPr>
        <w:t>5</w:t>
      </w:r>
      <w:r w:rsidRPr="008841F0">
        <w:rPr>
          <w:color w:val="1E1E1E"/>
          <w:sz w:val="22"/>
          <w:szCs w:val="22"/>
        </w:rPr>
        <w:t xml:space="preserve"> (8 p.m. ET = 6 p.m. Salt Lake City), is the deadline to submit your three portfolio components as final in the AP Digital Portfolio.</w:t>
      </w:r>
    </w:p>
    <w:p w14:paraId="314C4979" w14:textId="77777777" w:rsidR="00B42468" w:rsidRPr="008841F0" w:rsidRDefault="00B42468" w:rsidP="00B42468">
      <w:pPr>
        <w:rPr>
          <w:sz w:val="22"/>
          <w:szCs w:val="22"/>
        </w:rPr>
      </w:pPr>
    </w:p>
    <w:p w14:paraId="56AB86A4" w14:textId="77777777" w:rsidR="00B42468" w:rsidRPr="008841F0" w:rsidRDefault="00B42468" w:rsidP="00B42468">
      <w:pPr>
        <w:rPr>
          <w:sz w:val="28"/>
          <w:szCs w:val="28"/>
        </w:rPr>
      </w:pPr>
    </w:p>
    <w:p w14:paraId="0D5919B2" w14:textId="77777777" w:rsidR="00B42468" w:rsidRPr="008841F0" w:rsidRDefault="00B42468" w:rsidP="00B42468">
      <w:pPr>
        <w:rPr>
          <w:b/>
          <w:bCs/>
          <w:sz w:val="28"/>
          <w:szCs w:val="28"/>
        </w:rPr>
      </w:pPr>
      <w:r w:rsidRPr="008841F0">
        <w:rPr>
          <w:b/>
          <w:bCs/>
          <w:sz w:val="28"/>
          <w:szCs w:val="28"/>
        </w:rPr>
        <w:t>DISCLOSURE STATEMENT:</w:t>
      </w:r>
    </w:p>
    <w:p w14:paraId="2E3B8C85" w14:textId="77777777" w:rsidR="00B42468" w:rsidRPr="008841F0" w:rsidRDefault="00B42468" w:rsidP="00B42468">
      <w:pPr>
        <w:rPr>
          <w:sz w:val="22"/>
          <w:szCs w:val="22"/>
        </w:rPr>
      </w:pPr>
      <w:r w:rsidRPr="008841F0">
        <w:rPr>
          <w:sz w:val="22"/>
          <w:szCs w:val="22"/>
        </w:rPr>
        <w:t xml:space="preserve">In agreeing to enroll in an AP course, you are agreeing for your student to enroll on the Collegeboard.org website. This website is not owned or operated by Salt Lake City school district. All students wishing to take an AP exam MUST enroll on the </w:t>
      </w:r>
      <w:proofErr w:type="spellStart"/>
      <w:r w:rsidRPr="008841F0">
        <w:rPr>
          <w:sz w:val="22"/>
          <w:szCs w:val="22"/>
        </w:rPr>
        <w:t>Collegeboard</w:t>
      </w:r>
      <w:proofErr w:type="spellEnd"/>
      <w:r w:rsidRPr="008841F0">
        <w:rPr>
          <w:sz w:val="22"/>
          <w:szCs w:val="22"/>
        </w:rPr>
        <w:t xml:space="preserve"> website.</w:t>
      </w:r>
    </w:p>
    <w:p w14:paraId="1D4B29E2" w14:textId="77777777" w:rsidR="00B42468" w:rsidRDefault="00B42468"/>
    <w:sectPr w:rsidR="00B42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D367A"/>
    <w:multiLevelType w:val="multilevel"/>
    <w:tmpl w:val="2E6E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88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468"/>
    <w:rsid w:val="006903BE"/>
    <w:rsid w:val="00B4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02AFB"/>
  <w15:chartTrackingRefBased/>
  <w15:docId w15:val="{19EE0F57-9327-4BBA-81FB-67907B5B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46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424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4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4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4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4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4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4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4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4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4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4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4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4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4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468"/>
    <w:rPr>
      <w:rFonts w:eastAsiaTheme="majorEastAsia" w:cstheme="majorBidi"/>
      <w:color w:val="272727" w:themeColor="text1" w:themeTint="D8"/>
    </w:rPr>
  </w:style>
  <w:style w:type="paragraph" w:styleId="Title">
    <w:name w:val="Title"/>
    <w:basedOn w:val="Normal"/>
    <w:next w:val="Normal"/>
    <w:link w:val="TitleChar"/>
    <w:uiPriority w:val="10"/>
    <w:qFormat/>
    <w:rsid w:val="00B424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468"/>
    <w:pPr>
      <w:spacing w:before="160"/>
      <w:jc w:val="center"/>
    </w:pPr>
    <w:rPr>
      <w:i/>
      <w:iCs/>
      <w:color w:val="404040" w:themeColor="text1" w:themeTint="BF"/>
    </w:rPr>
  </w:style>
  <w:style w:type="character" w:customStyle="1" w:styleId="QuoteChar">
    <w:name w:val="Quote Char"/>
    <w:basedOn w:val="DefaultParagraphFont"/>
    <w:link w:val="Quote"/>
    <w:uiPriority w:val="29"/>
    <w:rsid w:val="00B42468"/>
    <w:rPr>
      <w:i/>
      <w:iCs/>
      <w:color w:val="404040" w:themeColor="text1" w:themeTint="BF"/>
    </w:rPr>
  </w:style>
  <w:style w:type="paragraph" w:styleId="ListParagraph">
    <w:name w:val="List Paragraph"/>
    <w:basedOn w:val="Normal"/>
    <w:uiPriority w:val="34"/>
    <w:qFormat/>
    <w:rsid w:val="00B42468"/>
    <w:pPr>
      <w:ind w:left="720"/>
      <w:contextualSpacing/>
    </w:pPr>
  </w:style>
  <w:style w:type="character" w:styleId="IntenseEmphasis">
    <w:name w:val="Intense Emphasis"/>
    <w:basedOn w:val="DefaultParagraphFont"/>
    <w:uiPriority w:val="21"/>
    <w:qFormat/>
    <w:rsid w:val="00B42468"/>
    <w:rPr>
      <w:i/>
      <w:iCs/>
      <w:color w:val="0F4761" w:themeColor="accent1" w:themeShade="BF"/>
    </w:rPr>
  </w:style>
  <w:style w:type="paragraph" w:styleId="IntenseQuote">
    <w:name w:val="Intense Quote"/>
    <w:basedOn w:val="Normal"/>
    <w:next w:val="Normal"/>
    <w:link w:val="IntenseQuoteChar"/>
    <w:uiPriority w:val="30"/>
    <w:qFormat/>
    <w:rsid w:val="00B424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468"/>
    <w:rPr>
      <w:i/>
      <w:iCs/>
      <w:color w:val="0F4761" w:themeColor="accent1" w:themeShade="BF"/>
    </w:rPr>
  </w:style>
  <w:style w:type="character" w:styleId="IntenseReference">
    <w:name w:val="Intense Reference"/>
    <w:basedOn w:val="DefaultParagraphFont"/>
    <w:uiPriority w:val="32"/>
    <w:qFormat/>
    <w:rsid w:val="00B424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Cheney</dc:creator>
  <cp:keywords/>
  <dc:description/>
  <cp:lastModifiedBy>Laura Cheney</cp:lastModifiedBy>
  <cp:revision>1</cp:revision>
  <dcterms:created xsi:type="dcterms:W3CDTF">2025-05-02T01:35:00Z</dcterms:created>
  <dcterms:modified xsi:type="dcterms:W3CDTF">2025-05-02T01:38:00Z</dcterms:modified>
</cp:coreProperties>
</file>